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46A8BE8" w:rsidR="000A2FF0" w:rsidRPr="00F7220B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F7220B">
        <w:rPr>
          <w:rFonts w:ascii="Arial" w:eastAsia="SimSun" w:hAnsi="Arial"/>
          <w:b/>
          <w:noProof w:val="0"/>
          <w:szCs w:val="22"/>
        </w:rPr>
        <w:t>3GPP TSG RAN WG1 Meeting #</w:t>
      </w:r>
      <w:r w:rsidRPr="00F7220B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481A31" w:rsidRPr="00F7220B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  <w:r w:rsidR="0002259E" w:rsidRPr="00F7220B">
        <w:rPr>
          <w:rFonts w:ascii="Arial" w:eastAsia="ＭＳ 明朝" w:hAnsi="Arial" w:hint="eastAsia"/>
          <w:b/>
          <w:noProof w:val="0"/>
          <w:szCs w:val="22"/>
          <w:lang w:eastAsia="ja-JP"/>
        </w:rPr>
        <w:t>bis</w:t>
      </w:r>
      <w:r w:rsidRPr="00F7220B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Pr="00F7220B">
        <w:rPr>
          <w:rFonts w:ascii="Arial" w:eastAsia="SimSun" w:hAnsi="Arial"/>
          <w:b/>
          <w:noProof w:val="0"/>
          <w:szCs w:val="22"/>
        </w:rPr>
        <w:t>R1-</w:t>
      </w:r>
      <w:r w:rsidR="00191DB5" w:rsidRPr="00F7220B">
        <w:rPr>
          <w:rFonts w:ascii="Arial" w:eastAsia="ＭＳ 明朝" w:hAnsi="Arial" w:hint="eastAsia"/>
          <w:b/>
          <w:noProof w:val="0"/>
          <w:szCs w:val="22"/>
          <w:lang w:eastAsia="ja-JP"/>
        </w:rPr>
        <w:t>15</w:t>
      </w:r>
      <w:r w:rsidR="0002259E" w:rsidRPr="00F7220B">
        <w:rPr>
          <w:rFonts w:ascii="Arial" w:eastAsia="ＭＳ 明朝" w:hAnsi="Arial" w:hint="eastAsia"/>
          <w:b/>
          <w:noProof w:val="0"/>
          <w:szCs w:val="22"/>
          <w:lang w:eastAsia="ja-JP"/>
        </w:rPr>
        <w:t>5762</w:t>
      </w:r>
    </w:p>
    <w:p w14:paraId="64440E80" w14:textId="0A8FE6E1" w:rsidR="000A2FF0" w:rsidRPr="00F7220B" w:rsidRDefault="0002259E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F7220B">
        <w:rPr>
          <w:rFonts w:ascii="Arial" w:eastAsia="ＭＳ 明朝" w:hAnsi="Arial" w:cs="Arial"/>
          <w:b/>
          <w:bCs/>
          <w:szCs w:val="22"/>
          <w:lang w:eastAsia="ja-JP"/>
        </w:rPr>
        <w:t>Malmö, Sweden, 5th - 9th October 2015</w:t>
      </w:r>
    </w:p>
    <w:p w14:paraId="21ED2649" w14:textId="77777777" w:rsidR="0041628A" w:rsidRPr="00F7220B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F7220B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F7220B">
        <w:rPr>
          <w:rFonts w:eastAsia="ＭＳ ゴシック"/>
          <w:noProof w:val="0"/>
          <w:sz w:val="24"/>
          <w:szCs w:val="22"/>
        </w:rPr>
        <w:t>Source:</w:t>
      </w:r>
      <w:r w:rsidRPr="00F7220B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F7220B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3F5BC4F2" w:rsidR="0041628A" w:rsidRPr="00F7220B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F7220B">
        <w:rPr>
          <w:rFonts w:eastAsia="ＭＳ ゴシック" w:hint="eastAsia"/>
          <w:noProof w:val="0"/>
          <w:sz w:val="24"/>
          <w:szCs w:val="22"/>
        </w:rPr>
        <w:t>Title</w:t>
      </w:r>
      <w:r w:rsidRPr="00F7220B">
        <w:rPr>
          <w:rFonts w:eastAsia="ＭＳ ゴシック"/>
          <w:noProof w:val="0"/>
          <w:sz w:val="24"/>
          <w:szCs w:val="22"/>
        </w:rPr>
        <w:t>:</w:t>
      </w:r>
      <w:r w:rsidRPr="00F7220B">
        <w:rPr>
          <w:rFonts w:eastAsia="ＭＳ ゴシック"/>
          <w:noProof w:val="0"/>
          <w:sz w:val="24"/>
          <w:szCs w:val="22"/>
        </w:rPr>
        <w:tab/>
      </w:r>
      <w:r w:rsidR="00D536CC" w:rsidRPr="00F7220B">
        <w:rPr>
          <w:rFonts w:eastAsia="ＭＳ ゴシック"/>
          <w:noProof w:val="0"/>
          <w:sz w:val="24"/>
          <w:szCs w:val="22"/>
        </w:rPr>
        <w:t xml:space="preserve">Views on </w:t>
      </w:r>
      <w:r w:rsidR="00481A31" w:rsidRPr="00F7220B">
        <w:rPr>
          <w:rFonts w:eastAsia="ＭＳ ゴシック" w:hint="eastAsia"/>
          <w:noProof w:val="0"/>
          <w:sz w:val="24"/>
          <w:szCs w:val="22"/>
          <w:lang w:eastAsia="ja-JP"/>
        </w:rPr>
        <w:t>CSI-RS Design</w:t>
      </w:r>
      <w:r w:rsidR="00564E8B" w:rsidRPr="00F7220B">
        <w:rPr>
          <w:rFonts w:eastAsia="ＭＳ ゴシック" w:hint="eastAsia"/>
          <w:noProof w:val="0"/>
          <w:sz w:val="24"/>
          <w:szCs w:val="22"/>
          <w:lang w:eastAsia="ja-JP"/>
        </w:rPr>
        <w:t xml:space="preserve"> for Class A</w:t>
      </w:r>
    </w:p>
    <w:p w14:paraId="32D100CB" w14:textId="6CBCE91F" w:rsidR="0041628A" w:rsidRPr="00F7220B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F7220B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F7220B">
        <w:rPr>
          <w:rFonts w:eastAsia="ＭＳ ゴシック"/>
          <w:noProof w:val="0"/>
          <w:sz w:val="24"/>
          <w:szCs w:val="22"/>
        </w:rPr>
        <w:tab/>
      </w:r>
      <w:r w:rsidR="00481A31" w:rsidRPr="00F7220B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41483F" w:rsidRPr="00F7220B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02259E" w:rsidRPr="00F7220B">
        <w:rPr>
          <w:rFonts w:eastAsia="ＭＳ ゴシック" w:hint="eastAsia"/>
          <w:noProof w:val="0"/>
          <w:sz w:val="24"/>
          <w:szCs w:val="22"/>
          <w:lang w:eastAsia="ja-JP"/>
        </w:rPr>
        <w:t>4</w:t>
      </w:r>
      <w:r w:rsidR="0041483F" w:rsidRPr="00F7220B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0A2FF0" w:rsidRPr="00F7220B">
        <w:rPr>
          <w:rFonts w:eastAsia="ＭＳ ゴシック" w:hint="eastAsia"/>
          <w:noProof w:val="0"/>
          <w:sz w:val="24"/>
          <w:szCs w:val="22"/>
          <w:lang w:eastAsia="ja-JP"/>
        </w:rPr>
        <w:t>2</w:t>
      </w:r>
      <w:r w:rsidR="0041483F" w:rsidRPr="00F7220B">
        <w:rPr>
          <w:rFonts w:eastAsia="ＭＳ ゴシック" w:hint="eastAsia"/>
          <w:noProof w:val="0"/>
          <w:sz w:val="24"/>
          <w:szCs w:val="22"/>
          <w:lang w:eastAsia="ja-JP"/>
        </w:rPr>
        <w:t>.1</w:t>
      </w:r>
    </w:p>
    <w:p w14:paraId="171841D7" w14:textId="77777777" w:rsidR="0041628A" w:rsidRPr="00F7220B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F7220B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F7220B">
        <w:rPr>
          <w:rFonts w:ascii="Arial" w:hAnsi="Arial" w:hint="eastAsia"/>
          <w:b/>
          <w:noProof w:val="0"/>
          <w:szCs w:val="22"/>
        </w:rPr>
        <w:t xml:space="preserve"> </w:t>
      </w:r>
      <w:r w:rsidRPr="00F7220B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F7220B" w:rsidRDefault="0041628A">
      <w:pPr>
        <w:pStyle w:val="Heading1"/>
        <w:spacing w:after="120"/>
        <w:rPr>
          <w:b/>
          <w:sz w:val="24"/>
          <w:szCs w:val="22"/>
        </w:rPr>
      </w:pPr>
      <w:r w:rsidRPr="00F7220B">
        <w:rPr>
          <w:b/>
          <w:sz w:val="24"/>
          <w:szCs w:val="22"/>
        </w:rPr>
        <w:t>Introducti</w:t>
      </w:r>
      <w:r w:rsidRPr="00F7220B">
        <w:rPr>
          <w:rFonts w:hint="eastAsia"/>
          <w:b/>
          <w:sz w:val="24"/>
          <w:szCs w:val="22"/>
        </w:rPr>
        <w:t>on</w:t>
      </w:r>
    </w:p>
    <w:p w14:paraId="6B193E32" w14:textId="04A7B18E" w:rsidR="00891541" w:rsidRPr="00F7220B" w:rsidRDefault="00891541" w:rsidP="00043EE8">
      <w:pPr>
        <w:spacing w:after="120"/>
        <w:jc w:val="both"/>
        <w:rPr>
          <w:rFonts w:eastAsiaTheme="minorEastAsia"/>
          <w:kern w:val="2"/>
          <w:sz w:val="22"/>
          <w:szCs w:val="22"/>
          <w:lang w:eastAsia="ja-JP"/>
        </w:rPr>
      </w:pP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One of the objective</w:t>
      </w:r>
      <w:r w:rsidR="00A205E5"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of the WI is to specify </w:t>
      </w:r>
      <w:r w:rsidRPr="00F7220B">
        <w:rPr>
          <w:sz w:val="22"/>
          <w:szCs w:val="22"/>
          <w:lang w:eastAsia="ja-JP"/>
        </w:rPr>
        <w:t>n</w:t>
      </w:r>
      <w:r w:rsidRPr="00F7220B">
        <w:rPr>
          <w:sz w:val="22"/>
          <w:szCs w:val="22"/>
          <w:lang w:eastAsia="ko-KR"/>
        </w:rPr>
        <w:t>on-precoded CSI-RS</w:t>
      </w:r>
      <w:r w:rsidRPr="00F7220B">
        <w:rPr>
          <w:sz w:val="22"/>
          <w:szCs w:val="22"/>
          <w:lang w:eastAsia="ja-JP"/>
        </w:rPr>
        <w:t xml:space="preserve"> supporting 12 and 16 CSI-RS APs </w:t>
      </w:r>
      <w:r w:rsidRPr="00F7220B">
        <w:rPr>
          <w:sz w:val="22"/>
          <w:szCs w:val="22"/>
          <w:lang w:eastAsia="ko-KR"/>
        </w:rPr>
        <w:t>using full-port mapping</w:t>
      </w:r>
      <w:r w:rsidRPr="00F7220B">
        <w:rPr>
          <w:sz w:val="22"/>
          <w:szCs w:val="22"/>
          <w:lang w:eastAsia="ja-JP"/>
        </w:rPr>
        <w:t xml:space="preserve">. </w:t>
      </w:r>
      <w:r w:rsidR="00481A31"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="00481A31" w:rsidRPr="00F7220B">
        <w:rPr>
          <w:rFonts w:eastAsia="SimSun"/>
          <w:noProof w:val="0"/>
          <w:kern w:val="2"/>
          <w:sz w:val="22"/>
          <w:szCs w:val="22"/>
        </w:rPr>
        <w:t>RAN1</w:t>
      </w:r>
      <w:r w:rsidR="00481A31"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481A31" w:rsidRPr="00F7220B">
        <w:rPr>
          <w:rFonts w:eastAsia="SimSun"/>
          <w:noProof w:val="0"/>
          <w:kern w:val="2"/>
          <w:sz w:val="22"/>
          <w:szCs w:val="22"/>
        </w:rPr>
        <w:t>#8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="00481A31" w:rsidRPr="00F7220B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81A31" w:rsidRPr="00F7220B">
        <w:rPr>
          <w:rFonts w:eastAsia="SimSun"/>
          <w:noProof w:val="0"/>
          <w:kern w:val="2"/>
          <w:sz w:val="22"/>
          <w:szCs w:val="22"/>
        </w:rPr>
        <w:t>meeting</w:t>
      </w:r>
      <w:r w:rsidR="00481A31" w:rsidRPr="00F7220B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481A31" w:rsidRPr="00F7220B">
        <w:rPr>
          <w:rFonts w:eastAsia="SimSun"/>
          <w:noProof w:val="0"/>
          <w:kern w:val="2"/>
          <w:sz w:val="22"/>
          <w:szCs w:val="22"/>
        </w:rPr>
        <w:t xml:space="preserve"> 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was discussion </w:t>
      </w:r>
      <w:r w:rsidR="00A205E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205E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design of 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non-</w:t>
      </w:r>
      <w:proofErr w:type="spellStart"/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</w:t>
      </w:r>
      <w:r w:rsidR="00A205E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following agreements were reached </w:t>
      </w:r>
      <w:r w:rsidR="006976F3" w:rsidRPr="00F7220B">
        <w:rPr>
          <w:rFonts w:eastAsiaTheme="minorEastAsia"/>
          <w:noProof w:val="0"/>
          <w:kern w:val="2"/>
          <w:sz w:val="22"/>
          <w:szCs w:val="22"/>
          <w:lang w:eastAsia="ja-JP"/>
        </w:rPr>
        <w:t>[1]</w:t>
      </w:r>
      <w:r w:rsidR="00481A31" w:rsidRPr="00F7220B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</w:p>
    <w:p w14:paraId="13B262EA" w14:textId="4273EA4B" w:rsidR="00AE0B10" w:rsidRPr="00F7220B" w:rsidRDefault="00891541" w:rsidP="00043EE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62FFAB04" wp14:editId="0550AE18">
                <wp:extent cx="6329238" cy="1403985"/>
                <wp:effectExtent l="0" t="0" r="14605" b="28575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AC7EE" w14:textId="77777777" w:rsidR="00867BE9" w:rsidRPr="00030361" w:rsidRDefault="00867BE9" w:rsidP="00A205E5">
                            <w:pPr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6664A244" w14:textId="77777777" w:rsidR="00867BE9" w:rsidRPr="00030361" w:rsidRDefault="00867BE9" w:rsidP="00A205E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Design principle for 12- and 16-port NZP CSI-RS resources in Rel-13: </w:t>
                            </w:r>
                          </w:p>
                          <w:p w14:paraId="3DB1FC5F" w14:textId="77777777" w:rsidR="00867BE9" w:rsidRPr="00030361" w:rsidRDefault="00867BE9" w:rsidP="00A205E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CSI-RS density of 1RE/RB/port is maintained</w:t>
                            </w:r>
                          </w:p>
                          <w:p w14:paraId="702B910A" w14:textId="77777777" w:rsidR="00867BE9" w:rsidRPr="00030361" w:rsidRDefault="00867BE9" w:rsidP="00A205E5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on lower density</w:t>
                            </w:r>
                          </w:p>
                          <w:p w14:paraId="5268263E" w14:textId="77777777" w:rsidR="00867BE9" w:rsidRPr="00030361" w:rsidRDefault="00867BE9" w:rsidP="00A205E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Only existing 40 CSI-RS REs per PRB pair are reused for 12- and 16-port NZP CSI-RS resources</w:t>
                            </w:r>
                          </w:p>
                          <w:p w14:paraId="008FEAE0" w14:textId="77777777" w:rsidR="00867BE9" w:rsidRPr="00030361" w:rsidRDefault="00867BE9" w:rsidP="00A205E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12- or 16-port NZP CSI-RS REs are obtained by aggregating NZP CSI-RS REs of multiple legacy CSI-RS configurations in the same subframe</w:t>
                            </w:r>
                          </w:p>
                          <w:p w14:paraId="2C323864" w14:textId="77777777" w:rsidR="00867BE9" w:rsidRPr="00030361" w:rsidRDefault="00867BE9" w:rsidP="00A205E5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on configuration details</w:t>
                            </w:r>
                          </w:p>
                          <w:p w14:paraId="1DAA23D5" w14:textId="77777777" w:rsidR="00867BE9" w:rsidRPr="00030361" w:rsidRDefault="00867BE9" w:rsidP="00A205E5">
                            <w:pPr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on CDM length</w:t>
                            </w:r>
                          </w:p>
                          <w:p w14:paraId="232D56A5" w14:textId="77777777" w:rsidR="00867BE9" w:rsidRPr="00030361" w:rsidRDefault="00867BE9" w:rsidP="00A205E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on improvement of 12-port NZP CSI-RS resources using REs other than existing 40 CSI-RS REs</w:t>
                            </w:r>
                          </w:p>
                          <w:p w14:paraId="215F17F5" w14:textId="50718D2A" w:rsidR="00867BE9" w:rsidRPr="00030361" w:rsidRDefault="00867BE9" w:rsidP="00A205E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3036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on CSI-RS transmission in DwPTS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3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">
                <v:textbox style="mso-fit-shape-to-text:t">
                  <w:txbxContent>
                    <w:p w14:paraId="08CAC7EE" w14:textId="77777777" w:rsidR="00867BE9" w:rsidRPr="00030361" w:rsidRDefault="00867BE9" w:rsidP="00A205E5">
                      <w:pPr>
                        <w:rPr>
                          <w:rFonts w:eastAsia="ＭＳ 明朝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6664A244" w14:textId="77777777" w:rsidR="00867BE9" w:rsidRPr="00030361" w:rsidRDefault="00867BE9" w:rsidP="00A205E5">
                      <w:pPr>
                        <w:numPr>
                          <w:ilvl w:val="0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 xml:space="preserve">Design principle for 12- and 16-port NZP CSI-RS resources in Rel-13: </w:t>
                      </w:r>
                    </w:p>
                    <w:p w14:paraId="3DB1FC5F" w14:textId="77777777" w:rsidR="00867BE9" w:rsidRPr="00030361" w:rsidRDefault="00867BE9" w:rsidP="00A205E5">
                      <w:pPr>
                        <w:numPr>
                          <w:ilvl w:val="1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CSI-RS density of 1RE/RB/port is maintained</w:t>
                      </w:r>
                    </w:p>
                    <w:p w14:paraId="702B910A" w14:textId="77777777" w:rsidR="00867BE9" w:rsidRPr="00030361" w:rsidRDefault="00867BE9" w:rsidP="00A205E5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on lower density</w:t>
                      </w:r>
                    </w:p>
                    <w:p w14:paraId="5268263E" w14:textId="77777777" w:rsidR="00867BE9" w:rsidRPr="00030361" w:rsidRDefault="00867BE9" w:rsidP="00A205E5">
                      <w:pPr>
                        <w:numPr>
                          <w:ilvl w:val="1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Only existing 40 CSI-RS REs per PRB pair are reused for 12- and 16-port NZP CSI-RS resources</w:t>
                      </w:r>
                    </w:p>
                    <w:p w14:paraId="008FEAE0" w14:textId="77777777" w:rsidR="00867BE9" w:rsidRPr="00030361" w:rsidRDefault="00867BE9" w:rsidP="00A205E5">
                      <w:pPr>
                        <w:numPr>
                          <w:ilvl w:val="1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12- or 16-port NZP CSI-RS REs are obtained by aggregating NZP CSI-RS REs of multiple legacy CSI-RS configurations in the same subframe</w:t>
                      </w:r>
                    </w:p>
                    <w:p w14:paraId="2C323864" w14:textId="77777777" w:rsidR="00867BE9" w:rsidRPr="00030361" w:rsidRDefault="00867BE9" w:rsidP="00A205E5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on configuration details</w:t>
                      </w:r>
                    </w:p>
                    <w:p w14:paraId="1DAA23D5" w14:textId="77777777" w:rsidR="00867BE9" w:rsidRPr="00030361" w:rsidRDefault="00867BE9" w:rsidP="00A205E5">
                      <w:pPr>
                        <w:numPr>
                          <w:ilvl w:val="2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on CDM length</w:t>
                      </w:r>
                    </w:p>
                    <w:p w14:paraId="232D56A5" w14:textId="77777777" w:rsidR="00867BE9" w:rsidRPr="00030361" w:rsidRDefault="00867BE9" w:rsidP="00A205E5">
                      <w:pPr>
                        <w:numPr>
                          <w:ilvl w:val="1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on improvement of 12-port NZP CSI-RS resources using REs other than existing 40 CSI-RS REs</w:t>
                      </w:r>
                    </w:p>
                    <w:p w14:paraId="215F17F5" w14:textId="50718D2A" w:rsidR="00867BE9" w:rsidRPr="00030361" w:rsidRDefault="00867BE9" w:rsidP="00A205E5">
                      <w:pPr>
                        <w:numPr>
                          <w:ilvl w:val="1"/>
                          <w:numId w:val="27"/>
                        </w:num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03036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on CSI-RS transmission in DwPTS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7A67B7" w14:textId="755F5772" w:rsidR="003F4296" w:rsidRPr="00F7220B" w:rsidRDefault="00481A31" w:rsidP="00ED0E4E">
      <w:pPr>
        <w:spacing w:before="240" w:after="120"/>
        <w:jc w:val="both"/>
        <w:rPr>
          <w:sz w:val="22"/>
          <w:szCs w:val="22"/>
          <w:lang w:eastAsia="ko-KR"/>
        </w:rPr>
      </w:pPr>
      <w:bookmarkStart w:id="3" w:name="_GoBack"/>
      <w:bookmarkEnd w:id="3"/>
      <w:r w:rsidRPr="00F7220B">
        <w:rPr>
          <w:sz w:val="22"/>
          <w:szCs w:val="22"/>
          <w:lang w:eastAsia="ko-KR"/>
        </w:rPr>
        <w:t xml:space="preserve">In this contribution, we discuss the </w:t>
      </w:r>
      <w:r w:rsidR="0011025E" w:rsidRPr="00F7220B">
        <w:rPr>
          <w:rFonts w:hint="eastAsia"/>
          <w:sz w:val="22"/>
          <w:szCs w:val="22"/>
          <w:lang w:eastAsia="ja-JP"/>
        </w:rPr>
        <w:t>enhanced non-precoded CSI-RS</w:t>
      </w:r>
      <w:r w:rsidRPr="00F7220B">
        <w:rPr>
          <w:sz w:val="22"/>
          <w:szCs w:val="22"/>
          <w:lang w:eastAsia="ko-KR"/>
        </w:rPr>
        <w:t xml:space="preserve"> design for elevation beamforming and FD-MIMO.</w:t>
      </w:r>
    </w:p>
    <w:p w14:paraId="4FE977A0" w14:textId="35A83C47" w:rsidR="000C40D3" w:rsidRPr="00F7220B" w:rsidRDefault="00EF0843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F7220B">
        <w:rPr>
          <w:rFonts w:hint="eastAsia"/>
          <w:b/>
          <w:sz w:val="24"/>
          <w:szCs w:val="22"/>
          <w:lang w:val="en-US"/>
        </w:rPr>
        <w:t>Resource Element Mapping for 12/16-Tx CSI-RS</w:t>
      </w:r>
    </w:p>
    <w:p w14:paraId="01596B58" w14:textId="6A8613FE" w:rsidR="00EF0843" w:rsidRPr="00F7220B" w:rsidRDefault="00AB2BFB" w:rsidP="00AB2BFB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1</w:t>
      </w:r>
      <w:r w:rsidR="00F542AF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RE mapping of </w:t>
      </w:r>
      <w:r w:rsidR="00C52F1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Rel. 10 </w:t>
      </w:r>
      <w:r w:rsidR="00F542AF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  <w:r w:rsidR="00C52F1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768B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="00C52F1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different number of antenna ports</w:t>
      </w:r>
      <w:r w:rsidR="00F542AF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5E77AEA9" w14:textId="321FE115" w:rsidR="00EF0843" w:rsidRPr="00F7220B" w:rsidRDefault="00D768B2" w:rsidP="00D768B2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hint="eastAsia"/>
          <w:lang w:eastAsia="ja-JP"/>
        </w:rPr>
        <w:drawing>
          <wp:inline distT="0" distB="0" distL="0" distR="0" wp14:anchorId="3EF15817" wp14:editId="1A8AE590">
            <wp:extent cx="6332220" cy="183606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836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4833B" w14:textId="7D4D54FF" w:rsidR="00EF0843" w:rsidRPr="00F7220B" w:rsidRDefault="00EF0843" w:rsidP="00CF1052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1: RE mapping of legacy CSI-RS</w:t>
      </w:r>
    </w:p>
    <w:p w14:paraId="35EC07CA" w14:textId="2EFC6BBA" w:rsidR="00282362" w:rsidRPr="00F7220B" w:rsidRDefault="00364069" w:rsidP="00AB2BFB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These RE mapping were </w:t>
      </w:r>
      <w:r w:rsidR="00D768B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designed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avoid a</w:t>
      </w:r>
      <w:r w:rsidR="000F402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</w:t>
      </w:r>
      <w:r w:rsidR="008027EB" w:rsidRPr="00F7220B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ollision to other physical channels and signals, e.g., </w:t>
      </w:r>
      <w:r w:rsidR="00D768B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PDCCH</w:t>
      </w:r>
      <w:r w:rsidR="008027EB" w:rsidRPr="00F7220B">
        <w:rPr>
          <w:rFonts w:eastAsiaTheme="minorEastAsia"/>
          <w:noProof w:val="0"/>
          <w:kern w:val="2"/>
          <w:sz w:val="22"/>
          <w:szCs w:val="22"/>
          <w:lang w:eastAsia="ja-JP"/>
        </w:rPr>
        <w:t>, CRS</w:t>
      </w:r>
      <w:r w:rsidR="00D768B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7F6494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DM-RS</w:t>
      </w:r>
      <w:r w:rsidR="005D6FA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 </w:t>
      </w:r>
      <w:r w:rsidR="005D6FA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otal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number of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40 REs are reserved per PRB for all the AP configurations</w:t>
      </w:r>
      <w:r w:rsidR="000F402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3F4296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C52F1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hese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52F1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40 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</w:t>
      </w:r>
      <w:r w:rsidR="00C52F1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D6FA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reused</w:t>
      </w:r>
      <w:r w:rsidR="003F4296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>as a</w:t>
      </w:r>
      <w:r w:rsidR="00867BE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resource pool</w:t>
      </w:r>
      <w:r w:rsidR="00867BE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F4296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configuring </w:t>
      </w:r>
      <w:r w:rsidR="003F4296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12/16-Tx CSI-RS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BD16D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Figs. 2 show examples of RE mapping for 12/16-Tx CSI-RS. </w:t>
      </w:r>
      <w:r w:rsidR="003F4296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Here, f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or 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12 (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16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</w:t>
      </w:r>
      <w:proofErr w:type="spellStart"/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CSI-RS, </w:t>
      </w:r>
      <w:r w:rsidR="003134A0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available orthogonal </w:t>
      </w:r>
      <w:r w:rsidR="003134A0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resources will be 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3.3 (=40/12) (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="00564E8B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.5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(=40/16)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3134A0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134A0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if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3134A0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existing RE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resource </w:t>
      </w:r>
      <w:r w:rsidR="003134A0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pool is reused and this may not be enough for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fulfilling CSI-RS </w:t>
      </w:r>
      <w:r w:rsidR="00BD16D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reuse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>requirement</w:t>
      </w:r>
      <w:r w:rsidR="00E552B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406966A1" w14:textId="1625625E" w:rsidR="000E6FAD" w:rsidRPr="00F7220B" w:rsidRDefault="00BD16D5" w:rsidP="000E6FAD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hint="eastAsia"/>
          <w:lang w:eastAsia="ja-JP"/>
        </w:rPr>
        <w:drawing>
          <wp:inline distT="0" distB="0" distL="0" distR="0" wp14:anchorId="1308E8F0" wp14:editId="007697E2">
            <wp:extent cx="4379976" cy="1837944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976" cy="183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D0216" w14:textId="4FD5EBB1" w:rsidR="000E6FAD" w:rsidRPr="00F7220B" w:rsidRDefault="000E6FAD" w:rsidP="00BD16D5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2: </w:t>
      </w:r>
      <w:r w:rsidR="00BD16D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Examples of RE mapping for 12/16-Tx CSI-RS</w:t>
      </w:r>
    </w:p>
    <w:p w14:paraId="7C76CA26" w14:textId="5942D580" w:rsidR="00D774C5" w:rsidRPr="00F7220B" w:rsidRDefault="00F42870" w:rsidP="00F30F57">
      <w:pPr>
        <w:spacing w:before="24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</w:t>
      </w:r>
      <w:r w:rsidR="0077797F"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Reuse factor for 12</w:t>
      </w:r>
      <w:r w:rsidR="00F30F57"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-Tx and </w:t>
      </w: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16-Tx CSI</w:t>
      </w:r>
      <w:r w:rsidR="00F30F57"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-RS</w:t>
      </w: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F30F57"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is 3.3 and 2.5, if existing 40 REs are reused.</w:t>
      </w:r>
    </w:p>
    <w:p w14:paraId="40AEC84C" w14:textId="46E6A220" w:rsidR="00D774C5" w:rsidRPr="00F7220B" w:rsidRDefault="005665C4" w:rsidP="00D774C5">
      <w:pPr>
        <w:pStyle w:val="Heading1"/>
        <w:spacing w:before="360" w:after="120"/>
        <w:ind w:left="432" w:hanging="432"/>
        <w:rPr>
          <w:b/>
          <w:sz w:val="24"/>
          <w:szCs w:val="22"/>
          <w:lang w:val="en-US"/>
        </w:rPr>
      </w:pPr>
      <w:r w:rsidRPr="00F7220B">
        <w:rPr>
          <w:rFonts w:hint="eastAsia"/>
          <w:b/>
          <w:sz w:val="24"/>
          <w:szCs w:val="22"/>
          <w:lang w:val="en-US"/>
        </w:rPr>
        <w:t>CSI-RS Confi</w:t>
      </w:r>
      <w:r w:rsidR="00CC04FB" w:rsidRPr="00F7220B">
        <w:rPr>
          <w:rFonts w:hint="eastAsia"/>
          <w:b/>
          <w:sz w:val="24"/>
          <w:szCs w:val="22"/>
          <w:lang w:val="en-US"/>
        </w:rPr>
        <w:t>guration</w:t>
      </w:r>
      <w:r w:rsidR="00D774C5" w:rsidRPr="00F7220B">
        <w:rPr>
          <w:rFonts w:hint="eastAsia"/>
          <w:b/>
          <w:sz w:val="24"/>
          <w:szCs w:val="22"/>
          <w:lang w:val="en-US"/>
        </w:rPr>
        <w:t xml:space="preserve"> for 12/16-Tx CSI-RS</w:t>
      </w:r>
    </w:p>
    <w:p w14:paraId="71D71EBE" w14:textId="34F1F670" w:rsidR="0077797F" w:rsidRPr="00F7220B" w:rsidRDefault="00027CEE" w:rsidP="00E803DD">
      <w:pPr>
        <w:spacing w:before="12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on the determination of RE mapping as discussed above, it is necessary to discuss how CSI-RS is configured 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using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RRC signaling. Followings are </w:t>
      </w:r>
      <w:r w:rsidR="002C0C9F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three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major candidates</w:t>
      </w:r>
      <w:r w:rsidR="00CC04FB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CSI-RS configuration for 12/16-Tx CSI-RS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F701A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when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40 REs are maintained as CSI-RS </w:t>
      </w:r>
      <w:proofErr w:type="spellStart"/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</w:t>
      </w:r>
      <w:r w:rsidR="00CC04FB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proofErr w:type="spellEnd"/>
    </w:p>
    <w:p w14:paraId="4A729F37" w14:textId="636A4EFF" w:rsidR="00CC04FB" w:rsidRPr="00F7220B" w:rsidRDefault="00E803DD" w:rsidP="00E803DD">
      <w:pPr>
        <w:numPr>
          <w:ilvl w:val="0"/>
          <w:numId w:val="29"/>
        </w:numPr>
        <w:spacing w:after="120"/>
        <w:ind w:left="634" w:hanging="274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Alt. </w:t>
      </w:r>
      <w:r w:rsidR="00593262"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1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: RE mapping for 12/16-Tx CSI-RS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configured by multiple </w:t>
      </w:r>
      <w:r w:rsidR="00593262" w:rsidRPr="00F7220B">
        <w:rPr>
          <w:rFonts w:eastAsia="ＭＳ 明朝" w:hint="eastAsia"/>
          <w:noProof w:val="0"/>
          <w:kern w:val="2"/>
          <w:sz w:val="22"/>
          <w:szCs w:val="22"/>
          <w:u w:val="single"/>
          <w:lang w:eastAsia="ja-JP"/>
        </w:rPr>
        <w:t>2</w:t>
      </w:r>
      <w:r w:rsidRPr="00F7220B">
        <w:rPr>
          <w:rFonts w:eastAsia="ＭＳ 明朝" w:hint="eastAsia"/>
          <w:noProof w:val="0"/>
          <w:kern w:val="2"/>
          <w:sz w:val="22"/>
          <w:szCs w:val="22"/>
          <w:u w:val="single"/>
          <w:lang w:eastAsia="ja-JP"/>
        </w:rPr>
        <w:t>-Tx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>CSI-RS config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uration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s, e.g., 12-Tx CSI-RS is configured by </w:t>
      </w:r>
      <w:r w:rsidR="00593262" w:rsidRPr="00F7220B">
        <w:rPr>
          <w:rFonts w:eastAsia="ＭＳ 明朝" w:hint="eastAsia"/>
          <w:noProof w:val="0"/>
          <w:kern w:val="2"/>
          <w:sz w:val="22"/>
          <w:szCs w:val="22"/>
          <w:u w:val="single"/>
          <w:lang w:eastAsia="ja-JP"/>
        </w:rPr>
        <w:t>six</w:t>
      </w:r>
      <w:r w:rsidRPr="00F7220B">
        <w:rPr>
          <w:rFonts w:eastAsia="ＭＳ 明朝"/>
          <w:noProof w:val="0"/>
          <w:kern w:val="2"/>
          <w:sz w:val="22"/>
          <w:szCs w:val="22"/>
          <w:u w:val="single"/>
          <w:lang w:eastAsia="ja-JP"/>
        </w:rPr>
        <w:t xml:space="preserve"> </w:t>
      </w:r>
      <w:r w:rsidR="00593262" w:rsidRPr="00F7220B">
        <w:rPr>
          <w:rFonts w:eastAsia="ＭＳ 明朝" w:hint="eastAsia"/>
          <w:noProof w:val="0"/>
          <w:kern w:val="2"/>
          <w:sz w:val="22"/>
          <w:szCs w:val="22"/>
          <w:u w:val="single"/>
          <w:lang w:eastAsia="ja-JP"/>
        </w:rPr>
        <w:t>2</w:t>
      </w:r>
      <w:r w:rsidRPr="00F7220B">
        <w:rPr>
          <w:rFonts w:eastAsia="ＭＳ 明朝"/>
          <w:noProof w:val="0"/>
          <w:kern w:val="2"/>
          <w:sz w:val="22"/>
          <w:szCs w:val="22"/>
          <w:u w:val="single"/>
          <w:lang w:eastAsia="ja-JP"/>
        </w:rPr>
        <w:t>-Tx CSI-RSs</w:t>
      </w:r>
      <w:r w:rsidR="00593262"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23961DB7" w14:textId="00657F82" w:rsidR="00593262" w:rsidRPr="00F7220B" w:rsidRDefault="00593262" w:rsidP="00E803DD">
      <w:pPr>
        <w:numPr>
          <w:ilvl w:val="0"/>
          <w:numId w:val="29"/>
        </w:numPr>
        <w:spacing w:after="120"/>
        <w:ind w:left="634" w:hanging="274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Alt.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2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: RE mapping for 12/16-Tx CSI-RS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configured by multiple </w:t>
      </w:r>
      <w:r w:rsidRPr="00F7220B">
        <w:rPr>
          <w:rFonts w:eastAsia="ＭＳ 明朝" w:hint="eastAsia"/>
          <w:noProof w:val="0"/>
          <w:kern w:val="2"/>
          <w:sz w:val="22"/>
          <w:szCs w:val="22"/>
          <w:u w:val="single"/>
          <w:lang w:eastAsia="ja-JP"/>
        </w:rPr>
        <w:t>4-Tx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>CSI-RS config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uration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s, e.g., 12-Tx CSI-RS is configured by </w:t>
      </w:r>
      <w:r w:rsidRPr="00F7220B">
        <w:rPr>
          <w:rFonts w:eastAsia="ＭＳ 明朝"/>
          <w:noProof w:val="0"/>
          <w:kern w:val="2"/>
          <w:sz w:val="22"/>
          <w:szCs w:val="22"/>
          <w:u w:val="single"/>
          <w:lang w:eastAsia="ja-JP"/>
        </w:rPr>
        <w:t>three 4-Tx CSI-RSs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006F645B" w14:textId="38FE3C26" w:rsidR="00593262" w:rsidRPr="00F7220B" w:rsidRDefault="00593262" w:rsidP="00593262">
      <w:pPr>
        <w:numPr>
          <w:ilvl w:val="0"/>
          <w:numId w:val="29"/>
        </w:numPr>
        <w:spacing w:after="120"/>
        <w:ind w:left="634" w:hanging="274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Alt.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: RE mapping for 12-Tx CSI-RS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configured by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one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4-Tx 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>CSI-RS config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uration and one 8-Tx CSI-RS configuration. 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>RE mapping for 1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-Tx CSI-RS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configured by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two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8-Tx </w:t>
      </w:r>
      <w:r w:rsidRPr="00F7220B">
        <w:rPr>
          <w:rFonts w:eastAsia="ＭＳ 明朝"/>
          <w:noProof w:val="0"/>
          <w:kern w:val="2"/>
          <w:sz w:val="22"/>
          <w:szCs w:val="22"/>
          <w:lang w:eastAsia="ja-JP"/>
        </w:rPr>
        <w:t>CSI-RS config</w:t>
      </w:r>
      <w:r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urations. </w:t>
      </w:r>
    </w:p>
    <w:p w14:paraId="3633EBBB" w14:textId="63F740AD" w:rsidR="00027CEE" w:rsidRPr="00F7220B" w:rsidRDefault="00566907" w:rsidP="00067568">
      <w:pPr>
        <w:spacing w:before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Alt. </w:t>
      </w:r>
      <w:r w:rsidR="0059326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6A16E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achieves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largest possible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number of 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combinations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the RE mapping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compared to other alternatives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flexibility allows </w:t>
      </w:r>
      <w:r w:rsidR="005E67C9" w:rsidRPr="00F7220B">
        <w:rPr>
          <w:rFonts w:eastAsiaTheme="minorEastAsia"/>
          <w:noProof w:val="0"/>
          <w:kern w:val="2"/>
          <w:sz w:val="22"/>
          <w:szCs w:val="22"/>
          <w:lang w:eastAsia="ja-JP"/>
        </w:rPr>
        <w:t>allocating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adjacent (or close) REs both in the time and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>frequency</w:t>
      </w:r>
      <w:r w:rsidR="00867BE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domain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>s,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may achieve higher affinity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length-4 OCC. </w:t>
      </w:r>
      <w:r w:rsidR="00F30F57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this scheme </w:t>
      </w:r>
      <w:r w:rsidR="00F701A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has the highest flexibility</w:t>
      </w:r>
      <w:r w:rsidR="006A16E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terms of </w:t>
      </w:r>
      <w:r w:rsidR="00F701A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supporting different antenna configurations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6A16E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More specifically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3D2EC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other</w:t>
      </w:r>
      <w:r w:rsidR="00E803DD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APs, e.g., </w:t>
      </w:r>
      <w:r w:rsidR="0059326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6, </w:t>
      </w:r>
      <w:r w:rsidR="00E803DD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10, 14, </w:t>
      </w:r>
      <w:r w:rsidR="0059326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18, 20</w:t>
      </w:r>
      <w:proofErr w:type="gramStart"/>
      <w:r w:rsidR="0059326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E803DD" w:rsidRPr="00F7220B">
        <w:rPr>
          <w:rFonts w:eastAsiaTheme="minorEastAsia"/>
          <w:noProof w:val="0"/>
          <w:kern w:val="2"/>
          <w:sz w:val="22"/>
          <w:szCs w:val="22"/>
          <w:lang w:eastAsia="ja-JP"/>
        </w:rPr>
        <w:t>…</w:t>
      </w:r>
      <w:r w:rsidR="006A16E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proofErr w:type="gramEnd"/>
      <w:r w:rsidR="0059326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32</w:t>
      </w:r>
      <w:r w:rsidR="00E803DD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-Tx CSI-RS,</w:t>
      </w:r>
      <w:r w:rsidR="003D2EC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9326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</w:t>
      </w:r>
      <w:r w:rsidR="003D2EC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</w:t>
      </w:r>
      <w:r w:rsidR="00593262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considered</w:t>
      </w:r>
      <w:r w:rsidR="006A16E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reusing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6A16E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same methodology</w:t>
      </w:r>
      <w:r w:rsidR="00F701A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although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>they are currently</w:t>
      </w:r>
      <w:r w:rsidR="00867BE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701A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not 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included in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>the</w:t>
      </w:r>
      <w:r w:rsidR="00867BE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701A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Rel. 13 scope</w:t>
      </w:r>
      <w:r w:rsidR="003D2EC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91541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also noted that</w:t>
      </w:r>
      <w:r w:rsidR="00F701A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scheme requires the largest overhead </w:t>
      </w:r>
      <w:r w:rsidR="00891541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terms of the</w:t>
      </w:r>
      <w:r w:rsidR="00F701A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RRC configuration. </w:t>
      </w:r>
      <w:r w:rsidR="006A16E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same manner</w:t>
      </w:r>
      <w:r w:rsidR="003D2EC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E803DD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Alt. 2 </w:t>
      </w:r>
      <w:r w:rsidR="006A16EA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achieves moderate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flexibility for RE mapping and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can 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support different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numbers of 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D2EC5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is also a clean solution, 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since 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12-Tx and 16-Tx can be configured by three and four 4-Tx CSI-RS resources. However, this scheme </w:t>
      </w:r>
      <w:r w:rsidR="00891541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may have</w:t>
      </w:r>
      <w:r w:rsidR="005E67C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067568" w:rsidRPr="00F7220B">
        <w:rPr>
          <w:rFonts w:eastAsiaTheme="minorEastAsia"/>
          <w:noProof w:val="0"/>
          <w:kern w:val="2"/>
          <w:sz w:val="22"/>
          <w:szCs w:val="22"/>
          <w:lang w:eastAsia="ja-JP"/>
        </w:rPr>
        <w:t>difficulty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67BE9" w:rsidRPr="00F7220B">
        <w:rPr>
          <w:rFonts w:eastAsia="SimSun" w:hint="eastAsia"/>
          <w:noProof w:val="0"/>
          <w:kern w:val="2"/>
          <w:sz w:val="22"/>
          <w:szCs w:val="22"/>
          <w:lang w:eastAsia="zh-CN"/>
        </w:rPr>
        <w:t>i</w:t>
      </w:r>
      <w:r w:rsidR="00867BE9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 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applying full power utilization, i.e., length-4 OCC</w:t>
      </w:r>
      <w:r w:rsidR="00891541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since four REs are not adjacent or close to apply length-4 OCC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91541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difficulty on length-4 OCC can be the same for Alt. 3. </w:t>
      </w:r>
      <w:r w:rsidR="00067568"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 the discussion above, we slightly prefer Alt. 1, provided that full power utilization is supported.</w:t>
      </w:r>
    </w:p>
    <w:p w14:paraId="00E72B85" w14:textId="7CA2D485" w:rsidR="00027CEE" w:rsidRPr="00F7220B" w:rsidRDefault="00A205E5" w:rsidP="00027CEE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 w:rsidR="00027CEE"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067568" w:rsidRPr="00F7220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RE mapping for 12/16-Tx CSI-RS </w:t>
      </w:r>
      <w:r w:rsidR="00891541"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is</w:t>
      </w:r>
      <w:r w:rsidR="00067568" w:rsidRPr="00F7220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configured by multiple 2-Tx CSI-RS configurations</w:t>
      </w:r>
      <w:r w:rsidR="00067568"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 provided that full power utilization is supported</w:t>
      </w:r>
      <w:r w:rsidR="00027CEE" w:rsidRPr="00F7220B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F7220B" w:rsidRDefault="0041628A" w:rsidP="00C44F8A">
      <w:pPr>
        <w:pStyle w:val="Heading1"/>
        <w:spacing w:after="120"/>
        <w:rPr>
          <w:b/>
          <w:sz w:val="24"/>
          <w:szCs w:val="22"/>
        </w:rPr>
      </w:pPr>
      <w:r w:rsidRPr="00F7220B">
        <w:rPr>
          <w:rFonts w:hint="eastAsia"/>
          <w:b/>
          <w:sz w:val="24"/>
          <w:szCs w:val="22"/>
        </w:rPr>
        <w:t>Summary</w:t>
      </w:r>
    </w:p>
    <w:p w14:paraId="21D1428C" w14:textId="47071839" w:rsidR="00C44F8A" w:rsidRPr="00F7220B" w:rsidRDefault="00E634A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7220B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</w:t>
      </w:r>
      <w:r w:rsidR="001E155E" w:rsidRPr="00F7220B">
        <w:rPr>
          <w:sz w:val="22"/>
          <w:szCs w:val="22"/>
          <w:lang w:eastAsia="ko-KR"/>
        </w:rPr>
        <w:t xml:space="preserve">we discuss the </w:t>
      </w:r>
      <w:r w:rsidR="001E155E" w:rsidRPr="00F7220B">
        <w:rPr>
          <w:rFonts w:hint="eastAsia"/>
          <w:sz w:val="22"/>
          <w:szCs w:val="22"/>
          <w:lang w:eastAsia="ja-JP"/>
        </w:rPr>
        <w:t>enhanced non-precoded CSI-RS</w:t>
      </w:r>
      <w:r w:rsidR="001E155E" w:rsidRPr="00F7220B">
        <w:rPr>
          <w:sz w:val="22"/>
          <w:szCs w:val="22"/>
          <w:lang w:eastAsia="ko-KR"/>
        </w:rPr>
        <w:t xml:space="preserve"> design for elevation beamforming and FD-MIMO.</w:t>
      </w:r>
      <w:r w:rsidRPr="00F7220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F7220B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F7220B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F7220B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1E2A6E55" w14:textId="77777777" w:rsidR="00F7220B" w:rsidRPr="00F7220B" w:rsidRDefault="00F7220B" w:rsidP="00F7220B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Observation: Reuse factor for 12-Tx and 16-Tx CSI-RS is 3.3 and 2.5, if existing 40 REs are reused.</w:t>
      </w:r>
    </w:p>
    <w:p w14:paraId="0188DAAA" w14:textId="039D4E47" w:rsidR="00F7220B" w:rsidRPr="00F7220B" w:rsidRDefault="00F7220B" w:rsidP="00F7220B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Proposal: </w:t>
      </w:r>
      <w:r w:rsidRPr="00F7220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RE mapping for 12/16-Tx CSI-RS </w:t>
      </w: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is</w:t>
      </w:r>
      <w:r w:rsidRPr="00F7220B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configured by multiple 2-Tx CSI-RS configurations</w:t>
      </w:r>
      <w:r w:rsidRPr="00F7220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 provided that full power utilization is supported</w:t>
      </w:r>
      <w:r w:rsidRPr="00F7220B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FC6ECD0" w14:textId="77777777" w:rsidR="0041628A" w:rsidRPr="00F7220B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F7220B">
        <w:rPr>
          <w:b/>
          <w:sz w:val="24"/>
          <w:szCs w:val="22"/>
        </w:rPr>
        <w:t>Reference</w:t>
      </w:r>
      <w:r w:rsidRPr="00F7220B">
        <w:rPr>
          <w:rFonts w:hint="eastAsia"/>
          <w:b/>
          <w:sz w:val="24"/>
          <w:szCs w:val="22"/>
        </w:rPr>
        <w:t>s</w:t>
      </w:r>
    </w:p>
    <w:p w14:paraId="119238A7" w14:textId="655B7F35" w:rsidR="00641404" w:rsidRPr="00F7220B" w:rsidRDefault="00A205E5" w:rsidP="00A205E5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F7220B">
        <w:rPr>
          <w:noProof w:val="0"/>
          <w:sz w:val="22"/>
          <w:szCs w:val="22"/>
        </w:rPr>
        <w:t>3GPP, “Draft Report of 3GPP TSG RAN WG1 #8</w:t>
      </w:r>
      <w:r w:rsidRPr="00F7220B">
        <w:rPr>
          <w:rFonts w:eastAsiaTheme="minorEastAsia" w:hint="eastAsia"/>
          <w:noProof w:val="0"/>
          <w:sz w:val="22"/>
          <w:szCs w:val="22"/>
          <w:lang w:eastAsia="ja-JP"/>
        </w:rPr>
        <w:t>2</w:t>
      </w:r>
      <w:r w:rsidRPr="00F7220B">
        <w:rPr>
          <w:noProof w:val="0"/>
          <w:sz w:val="22"/>
          <w:szCs w:val="22"/>
        </w:rPr>
        <w:t xml:space="preserve"> v0.2.0.”</w:t>
      </w:r>
    </w:p>
    <w:p w14:paraId="022C0DA4" w14:textId="77777777" w:rsidR="00A205E5" w:rsidRPr="00F7220B" w:rsidRDefault="00A205E5" w:rsidP="00A205E5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A205E5" w:rsidRPr="00F7220B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9116E" w14:textId="77777777" w:rsidR="00965348" w:rsidRDefault="00965348">
      <w:r>
        <w:separator/>
      </w:r>
    </w:p>
  </w:endnote>
  <w:endnote w:type="continuationSeparator" w:id="0">
    <w:p w14:paraId="714CB397" w14:textId="77777777" w:rsidR="00965348" w:rsidRDefault="00965348">
      <w:r>
        <w:continuationSeparator/>
      </w:r>
    </w:p>
  </w:endnote>
  <w:endnote w:type="continuationNotice" w:id="1">
    <w:p w14:paraId="5EE50BA2" w14:textId="77777777" w:rsidR="00965348" w:rsidRDefault="009653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867BE9" w:rsidRDefault="00867BE9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0E4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0E4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CC101" w14:textId="77777777" w:rsidR="00965348" w:rsidRDefault="00965348">
      <w:r>
        <w:separator/>
      </w:r>
    </w:p>
  </w:footnote>
  <w:footnote w:type="continuationSeparator" w:id="0">
    <w:p w14:paraId="4645F7ED" w14:textId="77777777" w:rsidR="00965348" w:rsidRDefault="00965348">
      <w:r>
        <w:continuationSeparator/>
      </w:r>
    </w:p>
  </w:footnote>
  <w:footnote w:type="continuationNotice" w:id="1">
    <w:p w14:paraId="483EF0D3" w14:textId="77777777" w:rsidR="00965348" w:rsidRDefault="009653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24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9"/>
  </w:num>
  <w:num w:numId="8">
    <w:abstractNumId w:val="14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  <w:num w:numId="15">
    <w:abstractNumId w:val="11"/>
  </w:num>
  <w:num w:numId="16">
    <w:abstractNumId w:val="15"/>
  </w:num>
  <w:num w:numId="17">
    <w:abstractNumId w:val="6"/>
  </w:num>
  <w:num w:numId="18">
    <w:abstractNumId w:val="8"/>
  </w:num>
  <w:num w:numId="19">
    <w:abstractNumId w:val="16"/>
  </w:num>
  <w:num w:numId="20">
    <w:abstractNumId w:val="9"/>
  </w:num>
  <w:num w:numId="21">
    <w:abstractNumId w:val="12"/>
  </w:num>
  <w:num w:numId="22">
    <w:abstractNumId w:val="0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7"/>
  </w:num>
  <w:num w:numId="26">
    <w:abstractNumId w:val="20"/>
  </w:num>
  <w:num w:numId="27">
    <w:abstractNumId w:val="5"/>
  </w:num>
  <w:num w:numId="28">
    <w:abstractNumId w:val="21"/>
  </w:num>
  <w:num w:numId="29">
    <w:abstractNumId w:val="7"/>
  </w:num>
  <w:num w:numId="3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566D"/>
    <w:rsid w:val="000162F9"/>
    <w:rsid w:val="00021397"/>
    <w:rsid w:val="0002196B"/>
    <w:rsid w:val="0002259E"/>
    <w:rsid w:val="00025A9C"/>
    <w:rsid w:val="00025F25"/>
    <w:rsid w:val="00026CDA"/>
    <w:rsid w:val="00026EF5"/>
    <w:rsid w:val="00027CEE"/>
    <w:rsid w:val="0003033A"/>
    <w:rsid w:val="00030361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30C5"/>
    <w:rsid w:val="0006526A"/>
    <w:rsid w:val="00066A3B"/>
    <w:rsid w:val="00067568"/>
    <w:rsid w:val="000711C6"/>
    <w:rsid w:val="00071895"/>
    <w:rsid w:val="00072296"/>
    <w:rsid w:val="00072ABF"/>
    <w:rsid w:val="00073351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CF1"/>
    <w:rsid w:val="0018362F"/>
    <w:rsid w:val="00183773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2C51"/>
    <w:rsid w:val="00292DAB"/>
    <w:rsid w:val="002A278C"/>
    <w:rsid w:val="002A7C36"/>
    <w:rsid w:val="002B03A1"/>
    <w:rsid w:val="002B17C3"/>
    <w:rsid w:val="002B242B"/>
    <w:rsid w:val="002B46AA"/>
    <w:rsid w:val="002B476A"/>
    <w:rsid w:val="002B4DA8"/>
    <w:rsid w:val="002B66AD"/>
    <w:rsid w:val="002B6A6A"/>
    <w:rsid w:val="002C0C9F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E62"/>
    <w:rsid w:val="002F73A9"/>
    <w:rsid w:val="00300899"/>
    <w:rsid w:val="00304251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4296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4B98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4E8B"/>
    <w:rsid w:val="005665C4"/>
    <w:rsid w:val="00566907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3262"/>
    <w:rsid w:val="0059499A"/>
    <w:rsid w:val="00596766"/>
    <w:rsid w:val="005A05B0"/>
    <w:rsid w:val="005A0EE4"/>
    <w:rsid w:val="005A188F"/>
    <w:rsid w:val="005A2FB6"/>
    <w:rsid w:val="005A30B8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FA2"/>
    <w:rsid w:val="005E124E"/>
    <w:rsid w:val="005E15F6"/>
    <w:rsid w:val="005E4A9B"/>
    <w:rsid w:val="005E4CA2"/>
    <w:rsid w:val="005E5746"/>
    <w:rsid w:val="005E67C9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16EA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4783"/>
    <w:rsid w:val="006C5365"/>
    <w:rsid w:val="006D1908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45C3"/>
    <w:rsid w:val="00717C3D"/>
    <w:rsid w:val="00720D5D"/>
    <w:rsid w:val="00721918"/>
    <w:rsid w:val="00723598"/>
    <w:rsid w:val="00723BEE"/>
    <w:rsid w:val="00724EDC"/>
    <w:rsid w:val="00725D39"/>
    <w:rsid w:val="00731AAD"/>
    <w:rsid w:val="00735055"/>
    <w:rsid w:val="00736197"/>
    <w:rsid w:val="0073651D"/>
    <w:rsid w:val="00736CB3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E9B"/>
    <w:rsid w:val="00860FD2"/>
    <w:rsid w:val="0086193D"/>
    <w:rsid w:val="00865641"/>
    <w:rsid w:val="00867BE9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1541"/>
    <w:rsid w:val="008925CA"/>
    <w:rsid w:val="00892EA9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17CB"/>
    <w:rsid w:val="0091166C"/>
    <w:rsid w:val="00912A30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5348"/>
    <w:rsid w:val="009665E2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205E5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198C"/>
    <w:rsid w:val="00B12009"/>
    <w:rsid w:val="00B121D3"/>
    <w:rsid w:val="00B13E9A"/>
    <w:rsid w:val="00B1571F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23DC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11EA6"/>
    <w:rsid w:val="00D15F7F"/>
    <w:rsid w:val="00D160E6"/>
    <w:rsid w:val="00D177C1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78FB"/>
    <w:rsid w:val="00D67F2C"/>
    <w:rsid w:val="00D70387"/>
    <w:rsid w:val="00D712FE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1E8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52B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D0E4E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2090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0F57"/>
    <w:rsid w:val="00F32B7A"/>
    <w:rsid w:val="00F33D94"/>
    <w:rsid w:val="00F34ADB"/>
    <w:rsid w:val="00F3524C"/>
    <w:rsid w:val="00F374E7"/>
    <w:rsid w:val="00F42870"/>
    <w:rsid w:val="00F475A8"/>
    <w:rsid w:val="00F5091E"/>
    <w:rsid w:val="00F51923"/>
    <w:rsid w:val="00F51D0F"/>
    <w:rsid w:val="00F52510"/>
    <w:rsid w:val="00F542AF"/>
    <w:rsid w:val="00F54695"/>
    <w:rsid w:val="00F61898"/>
    <w:rsid w:val="00F701AA"/>
    <w:rsid w:val="00F7220B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FF4"/>
    <w:rsid w:val="00FB090F"/>
    <w:rsid w:val="00FB28EE"/>
    <w:rsid w:val="00FB2F51"/>
    <w:rsid w:val="00FB618B"/>
    <w:rsid w:val="00FB7B46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F5269-904F-487F-AD2E-BE48EF5B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6</cp:revision>
  <cp:lastPrinted>2015-09-25T02:53:00Z</cp:lastPrinted>
  <dcterms:created xsi:type="dcterms:W3CDTF">2015-09-25T08:14:00Z</dcterms:created>
  <dcterms:modified xsi:type="dcterms:W3CDTF">2015-09-26T02:05:00Z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